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7558" w14:textId="6031463E" w:rsidR="000A26F2" w:rsidRDefault="000A26F2"/>
    <w:p w14:paraId="6AE8593B" w14:textId="6EB42B82" w:rsidR="00C4368C" w:rsidRPr="000A26F2" w:rsidRDefault="00C4368C">
      <w:pPr>
        <w:rPr>
          <w:rFonts w:ascii="Arial" w:hAnsi="Arial" w:cs="Arial"/>
        </w:rPr>
      </w:pPr>
    </w:p>
    <w:p w14:paraId="00F96B14" w14:textId="42983F1F" w:rsidR="00C4368C" w:rsidRDefault="00C4368C" w:rsidP="006A1C92">
      <w:pPr>
        <w:spacing w:after="0" w:line="240" w:lineRule="auto"/>
        <w:jc w:val="right"/>
        <w:rPr>
          <w:rFonts w:ascii="Arial" w:hAnsi="Arial" w:cs="Arial"/>
        </w:rPr>
      </w:pP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Pr="000A26F2">
        <w:rPr>
          <w:rFonts w:ascii="Arial" w:hAnsi="Arial" w:cs="Arial"/>
        </w:rPr>
        <w:tab/>
      </w:r>
      <w:r w:rsidR="006A1C92">
        <w:rPr>
          <w:rFonts w:ascii="Arial" w:hAnsi="Arial" w:cs="Arial"/>
        </w:rPr>
        <w:t>Pays Vallée de la Sarthe</w:t>
      </w:r>
    </w:p>
    <w:p w14:paraId="65BA71D5" w14:textId="7D514F9F" w:rsidR="006A1C9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Moulin à couleurs, </w:t>
      </w:r>
    </w:p>
    <w:p w14:paraId="336878A7" w14:textId="63E3FC0B" w:rsidR="006A1C9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 place </w:t>
      </w:r>
      <w:proofErr w:type="spellStart"/>
      <w:r>
        <w:rPr>
          <w:rFonts w:ascii="Arial" w:hAnsi="Arial" w:cs="Arial"/>
        </w:rPr>
        <w:t>Désautels</w:t>
      </w:r>
      <w:proofErr w:type="spellEnd"/>
    </w:p>
    <w:p w14:paraId="3C4912BB" w14:textId="5DBB2387" w:rsidR="006A1C92" w:rsidRPr="000A26F2" w:rsidRDefault="006A1C92" w:rsidP="006A1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72 270 Malicorne sur Sarthe</w:t>
      </w:r>
    </w:p>
    <w:p w14:paraId="38381781" w14:textId="77777777" w:rsidR="000A26F2" w:rsidRDefault="000A26F2" w:rsidP="000A26F2">
      <w:pPr>
        <w:spacing w:after="0" w:line="240" w:lineRule="auto"/>
        <w:ind w:left="4248" w:firstLine="708"/>
        <w:jc w:val="right"/>
      </w:pPr>
    </w:p>
    <w:p w14:paraId="35A7D7F5" w14:textId="77777777" w:rsidR="000A26F2" w:rsidRDefault="000A26F2" w:rsidP="000A26F2">
      <w:pPr>
        <w:spacing w:after="0" w:line="240" w:lineRule="auto"/>
        <w:ind w:left="4253"/>
        <w:contextualSpacing/>
        <w:rPr>
          <w:rFonts w:ascii="Arial" w:hAnsi="Arial" w:cs="Arial"/>
        </w:rPr>
      </w:pPr>
    </w:p>
    <w:p w14:paraId="0314AC12" w14:textId="72833053" w:rsidR="000A26F2" w:rsidRDefault="000A26F2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6A1C92">
        <w:rPr>
          <w:rFonts w:ascii="Arial" w:hAnsi="Arial" w:cs="Arial"/>
        </w:rPr>
        <w:t>xxxxx</w:t>
      </w:r>
      <w:proofErr w:type="spellEnd"/>
      <w:r w:rsidR="006A1C92">
        <w:rPr>
          <w:rFonts w:ascii="Arial" w:hAnsi="Arial" w:cs="Arial"/>
        </w:rPr>
        <w:t xml:space="preserve"> le </w:t>
      </w:r>
      <w:proofErr w:type="spellStart"/>
      <w:r w:rsidR="006A1C92">
        <w:rPr>
          <w:rFonts w:ascii="Arial" w:hAnsi="Arial" w:cs="Arial"/>
        </w:rPr>
        <w:t>xxxxxx</w:t>
      </w:r>
      <w:proofErr w:type="spellEnd"/>
    </w:p>
    <w:p w14:paraId="4B19EEC1" w14:textId="3C1C1CC8" w:rsidR="000A26F2" w:rsidRDefault="000A26F2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  <w:highlight w:val="yellow"/>
        </w:rPr>
      </w:pPr>
    </w:p>
    <w:p w14:paraId="1D88F535" w14:textId="77777777" w:rsidR="00D73A6F" w:rsidRDefault="00D73A6F" w:rsidP="000A26F2">
      <w:pPr>
        <w:spacing w:after="0" w:line="240" w:lineRule="auto"/>
        <w:ind w:left="4253"/>
        <w:contextualSpacing/>
        <w:jc w:val="right"/>
        <w:rPr>
          <w:rFonts w:ascii="Arial" w:hAnsi="Arial" w:cs="Arial"/>
          <w:highlight w:val="yellow"/>
        </w:rPr>
      </w:pPr>
    </w:p>
    <w:p w14:paraId="3CE92F24" w14:textId="77777777" w:rsidR="000A26F2" w:rsidRDefault="000A26F2" w:rsidP="000A26F2">
      <w:pPr>
        <w:spacing w:line="240" w:lineRule="auto"/>
        <w:contextualSpacing/>
        <w:rPr>
          <w:rFonts w:ascii="Arial" w:hAnsi="Arial" w:cs="Arial"/>
          <w:highlight w:val="yellow"/>
        </w:rPr>
      </w:pPr>
    </w:p>
    <w:p w14:paraId="58C25E6E" w14:textId="4D474F93" w:rsidR="000A26F2" w:rsidRDefault="000A26F2" w:rsidP="000A26F2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Objet</w:t>
      </w:r>
      <w:r>
        <w:rPr>
          <w:rFonts w:ascii="Arial" w:hAnsi="Arial" w:cs="Arial"/>
          <w:b/>
        </w:rPr>
        <w:t xml:space="preserve"> : </w:t>
      </w:r>
      <w:r w:rsidR="006A1C92">
        <w:rPr>
          <w:rFonts w:ascii="Arial" w:hAnsi="Arial" w:cs="Arial"/>
          <w:b/>
        </w:rPr>
        <w:t xml:space="preserve">Demande d’aide </w:t>
      </w:r>
      <w:proofErr w:type="spellStart"/>
      <w:r w:rsidR="00DE603D">
        <w:rPr>
          <w:rFonts w:ascii="Arial" w:hAnsi="Arial" w:cs="Arial"/>
          <w:b/>
        </w:rPr>
        <w:t>Pays_projet</w:t>
      </w:r>
      <w:proofErr w:type="spellEnd"/>
      <w:r w:rsidR="00DE603D">
        <w:rPr>
          <w:rFonts w:ascii="Arial" w:hAnsi="Arial" w:cs="Arial"/>
          <w:b/>
        </w:rPr>
        <w:t xml:space="preserve"> </w:t>
      </w:r>
      <w:r w:rsidR="003A17F0">
        <w:rPr>
          <w:rFonts w:ascii="Arial" w:hAnsi="Arial" w:cs="Arial"/>
          <w:b/>
        </w:rPr>
        <w:t>SEQUOIA</w:t>
      </w:r>
    </w:p>
    <w:p w14:paraId="4642D275" w14:textId="2A33AFD9" w:rsidR="00C4368C" w:rsidRDefault="00C4368C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1BEDD726" w14:textId="77777777" w:rsidR="00D73A6F" w:rsidRPr="000A26F2" w:rsidRDefault="00D73A6F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241F69EE" w14:textId="603330D2" w:rsidR="00C4368C" w:rsidRPr="000A26F2" w:rsidRDefault="00C4368C" w:rsidP="000A26F2">
      <w:pPr>
        <w:spacing w:line="276" w:lineRule="auto"/>
        <w:rPr>
          <w:rFonts w:ascii="Arial" w:hAnsi="Arial" w:cs="Arial"/>
        </w:rPr>
      </w:pPr>
      <w:r w:rsidRPr="000A26F2">
        <w:rPr>
          <w:rFonts w:ascii="Arial" w:hAnsi="Arial" w:cs="Arial"/>
        </w:rPr>
        <w:t xml:space="preserve">M. </w:t>
      </w:r>
      <w:r w:rsidR="006A1C92">
        <w:rPr>
          <w:rFonts w:ascii="Arial" w:hAnsi="Arial" w:cs="Arial"/>
        </w:rPr>
        <w:t>le Président,</w:t>
      </w:r>
    </w:p>
    <w:p w14:paraId="46609A24" w14:textId="40F4AB15" w:rsidR="006A1C92" w:rsidRDefault="006A1C92" w:rsidP="000A26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Pays Vallée de la Sarthe coordonne le Plan Climat Air Energie Territorial (PCAET) à l’échelle des 3 communautés de communes et des 62 communes qui le compose</w:t>
      </w:r>
      <w:r w:rsidR="00D73A6F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. Dans ce cadre, le Pays encourage les actions en faveur de la rénovation énergétique des bâtiments publics et a été lauréat de l’appel à manifestation d’Intérêt </w:t>
      </w:r>
      <w:r w:rsidR="003A17F0">
        <w:rPr>
          <w:rFonts w:ascii="Arial" w:hAnsi="Arial" w:cs="Arial"/>
        </w:rPr>
        <w:t>ACTEE SEQUOIA.</w:t>
      </w:r>
    </w:p>
    <w:p w14:paraId="5235DA06" w14:textId="086FB615" w:rsidR="0013286D" w:rsidRDefault="006A1C92" w:rsidP="006A1C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commune 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a réalisé un audit énergétique pour les bâtiments suivants :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. Cette dépense qui s’élève à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€ TTC (montant en toutes lettres) est éligible à hauteur de 50% à l’aide </w:t>
      </w:r>
      <w:r w:rsidR="003A17F0">
        <w:rPr>
          <w:rFonts w:ascii="Arial" w:hAnsi="Arial" w:cs="Arial"/>
        </w:rPr>
        <w:t>SEQUOIA.</w:t>
      </w:r>
    </w:p>
    <w:p w14:paraId="08684D1F" w14:textId="202EF173" w:rsidR="006A1C92" w:rsidRDefault="006A1C92" w:rsidP="00D73A6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nous sollicitons donc le versement de l’aide </w:t>
      </w:r>
      <w:r w:rsidR="003A17F0">
        <w:rPr>
          <w:rFonts w:ascii="Arial" w:hAnsi="Arial" w:cs="Arial"/>
        </w:rPr>
        <w:t xml:space="preserve">SEQUOIA </w:t>
      </w:r>
      <w:r>
        <w:rPr>
          <w:rFonts w:ascii="Arial" w:hAnsi="Arial" w:cs="Arial"/>
        </w:rPr>
        <w:t xml:space="preserve">à hauteur de xxx € </w:t>
      </w:r>
      <w:r w:rsidR="00D73A6F">
        <w:rPr>
          <w:rFonts w:ascii="Arial" w:hAnsi="Arial" w:cs="Arial"/>
        </w:rPr>
        <w:t xml:space="preserve">TTC </w:t>
      </w:r>
      <w:r>
        <w:rPr>
          <w:rFonts w:ascii="Arial" w:hAnsi="Arial" w:cs="Arial"/>
        </w:rPr>
        <w:t xml:space="preserve">(montant en toutes lettres). </w:t>
      </w:r>
      <w:r w:rsidR="00D73A6F">
        <w:rPr>
          <w:rFonts w:ascii="Arial" w:hAnsi="Arial" w:cs="Arial"/>
        </w:rPr>
        <w:t>Vous trouverez ci-joint les pièces justificatives demandées :</w:t>
      </w:r>
    </w:p>
    <w:p w14:paraId="087DB1D3" w14:textId="1A0D496E" w:rsidR="00E904B0" w:rsidRDefault="00D73A6F" w:rsidP="00F222F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</w:t>
      </w:r>
      <w:r w:rsidRPr="00D73A6F">
        <w:rPr>
          <w:rFonts w:ascii="Arial" w:hAnsi="Arial" w:cs="Arial"/>
        </w:rPr>
        <w:t>ormulaire dûment rempli</w:t>
      </w:r>
    </w:p>
    <w:p w14:paraId="1A4F24A6" w14:textId="2E322061" w:rsidR="00D73A6F" w:rsidRDefault="00D73A6F" w:rsidP="00F222F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délibération du conseil en date du xxx</w:t>
      </w:r>
    </w:p>
    <w:p w14:paraId="58222CEF" w14:textId="129C1FA2" w:rsidR="00D73A6F" w:rsidRP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</w:t>
      </w:r>
      <w:r w:rsidRPr="00D73A6F">
        <w:rPr>
          <w:rFonts w:ascii="Arial" w:hAnsi="Arial" w:cs="Arial"/>
        </w:rPr>
        <w:t>acture acquittée, certifiée par le comptable public</w:t>
      </w:r>
    </w:p>
    <w:p w14:paraId="3222A997" w14:textId="5A6FDF84" w:rsidR="00D73A6F" w:rsidRP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r</w:t>
      </w:r>
      <w:r w:rsidRPr="00D73A6F">
        <w:rPr>
          <w:rFonts w:ascii="Arial" w:hAnsi="Arial" w:cs="Arial"/>
        </w:rPr>
        <w:t>apport d’audit</w:t>
      </w:r>
      <w:r>
        <w:rPr>
          <w:rFonts w:ascii="Arial" w:hAnsi="Arial" w:cs="Arial"/>
        </w:rPr>
        <w:t xml:space="preserve"> complet</w:t>
      </w:r>
    </w:p>
    <w:p w14:paraId="76D0CB63" w14:textId="3FDA9038" w:rsidR="00D73A6F" w:rsidRDefault="00D73A6F" w:rsidP="00D73A6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D73A6F">
        <w:rPr>
          <w:rFonts w:ascii="Arial" w:hAnsi="Arial" w:cs="Arial"/>
        </w:rPr>
        <w:t>RIB</w:t>
      </w:r>
      <w:r>
        <w:rPr>
          <w:rFonts w:ascii="Arial" w:hAnsi="Arial" w:cs="Arial"/>
        </w:rPr>
        <w:t xml:space="preserve"> de la commune </w:t>
      </w:r>
    </w:p>
    <w:p w14:paraId="069EADEF" w14:textId="37F8CCA7" w:rsidR="00D73A6F" w:rsidRDefault="00D73A6F" w:rsidP="00D73A6F">
      <w:pPr>
        <w:jc w:val="both"/>
        <w:rPr>
          <w:rFonts w:ascii="Arial" w:hAnsi="Arial" w:cs="Arial"/>
        </w:rPr>
      </w:pPr>
    </w:p>
    <w:p w14:paraId="56187E15" w14:textId="1D08DBA1" w:rsidR="00E904B0" w:rsidRDefault="00D73A6F" w:rsidP="000A26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Vous remerciant par avance de votre sollicitude, nous vous prions d’agréer, M. le Président, l’expression de nos salutations distinguées.</w:t>
      </w:r>
    </w:p>
    <w:p w14:paraId="77DE6C2D" w14:textId="28A5040A" w:rsidR="00D73A6F" w:rsidRDefault="00D73A6F" w:rsidP="000A26F2">
      <w:pPr>
        <w:spacing w:line="276" w:lineRule="auto"/>
        <w:jc w:val="both"/>
        <w:rPr>
          <w:rFonts w:ascii="Arial" w:hAnsi="Arial" w:cs="Arial"/>
        </w:rPr>
      </w:pPr>
    </w:p>
    <w:p w14:paraId="5D98B3B2" w14:textId="77777777" w:rsidR="00D73A6F" w:rsidRDefault="00D73A6F" w:rsidP="000A26F2">
      <w:pPr>
        <w:spacing w:line="276" w:lineRule="auto"/>
        <w:jc w:val="both"/>
        <w:rPr>
          <w:rFonts w:ascii="Arial" w:hAnsi="Arial" w:cs="Arial"/>
        </w:rPr>
      </w:pPr>
    </w:p>
    <w:p w14:paraId="479E7C6F" w14:textId="37613E6F" w:rsidR="00D73A6F" w:rsidRDefault="00D73A6F" w:rsidP="00D73A6F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M./Mme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, maire de </w:t>
      </w:r>
      <w:proofErr w:type="spellStart"/>
      <w:r>
        <w:rPr>
          <w:rFonts w:ascii="Arial" w:hAnsi="Arial" w:cs="Arial"/>
        </w:rPr>
        <w:t>xxxx</w:t>
      </w:r>
      <w:proofErr w:type="spellEnd"/>
    </w:p>
    <w:p w14:paraId="6403E8A6" w14:textId="050101EC" w:rsidR="0013286D" w:rsidRDefault="0013286D" w:rsidP="000A26F2">
      <w:pPr>
        <w:spacing w:line="276" w:lineRule="auto"/>
        <w:jc w:val="both"/>
        <w:rPr>
          <w:rFonts w:ascii="Arial" w:hAnsi="Arial" w:cs="Arial"/>
        </w:rPr>
      </w:pPr>
    </w:p>
    <w:p w14:paraId="12B37781" w14:textId="77777777" w:rsidR="0013286D" w:rsidRPr="000A26F2" w:rsidRDefault="0013286D" w:rsidP="000A26F2">
      <w:pPr>
        <w:spacing w:line="276" w:lineRule="auto"/>
        <w:jc w:val="both"/>
        <w:rPr>
          <w:rFonts w:ascii="Arial" w:hAnsi="Arial" w:cs="Arial"/>
        </w:rPr>
      </w:pPr>
    </w:p>
    <w:p w14:paraId="50F13021" w14:textId="0EEA71BB" w:rsidR="00C4368C" w:rsidRPr="000A26F2" w:rsidRDefault="00C4368C" w:rsidP="000A26F2">
      <w:pPr>
        <w:spacing w:line="276" w:lineRule="auto"/>
        <w:jc w:val="both"/>
        <w:rPr>
          <w:rFonts w:ascii="Arial" w:hAnsi="Arial" w:cs="Arial"/>
        </w:rPr>
      </w:pPr>
    </w:p>
    <w:sectPr w:rsidR="00C4368C" w:rsidRPr="000A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54"/>
    <w:multiLevelType w:val="hybridMultilevel"/>
    <w:tmpl w:val="D862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A6E63"/>
    <w:multiLevelType w:val="hybridMultilevel"/>
    <w:tmpl w:val="1DD6EA7A"/>
    <w:lvl w:ilvl="0" w:tplc="CE4A9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133E"/>
    <w:multiLevelType w:val="hybridMultilevel"/>
    <w:tmpl w:val="7EF05DE8"/>
    <w:lvl w:ilvl="0" w:tplc="0B64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4607">
    <w:abstractNumId w:val="1"/>
  </w:num>
  <w:num w:numId="2" w16cid:durableId="1053037785">
    <w:abstractNumId w:val="2"/>
  </w:num>
  <w:num w:numId="3" w16cid:durableId="16172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C"/>
    <w:rsid w:val="000A26F2"/>
    <w:rsid w:val="0013286D"/>
    <w:rsid w:val="002D1501"/>
    <w:rsid w:val="003A17F0"/>
    <w:rsid w:val="004266E1"/>
    <w:rsid w:val="00665433"/>
    <w:rsid w:val="006A1C92"/>
    <w:rsid w:val="007360C7"/>
    <w:rsid w:val="00771039"/>
    <w:rsid w:val="007C755C"/>
    <w:rsid w:val="009741BB"/>
    <w:rsid w:val="00AD21D4"/>
    <w:rsid w:val="00C4368C"/>
    <w:rsid w:val="00D73A6F"/>
    <w:rsid w:val="00DE603D"/>
    <w:rsid w:val="00E904B0"/>
    <w:rsid w:val="00F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EBB"/>
  <w15:chartTrackingRefBased/>
  <w15:docId w15:val="{8D953AE1-5368-4D0B-ADD8-B30DB23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BIHEL - Syndicat mixte du Pays Vallée de la Sarthe</dc:creator>
  <cp:keywords/>
  <dc:description/>
  <cp:lastModifiedBy>Céline BIHEL - Syndicat mixte du Pays Vallée de la Sarthe</cp:lastModifiedBy>
  <cp:revision>2</cp:revision>
  <cp:lastPrinted>2022-10-11T08:08:00Z</cp:lastPrinted>
  <dcterms:created xsi:type="dcterms:W3CDTF">2023-02-17T10:35:00Z</dcterms:created>
  <dcterms:modified xsi:type="dcterms:W3CDTF">2023-02-17T10:35:00Z</dcterms:modified>
</cp:coreProperties>
</file>